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1017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261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86MS0067-01-2026-005693-57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12 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</w:t>
      </w:r>
      <w:r>
        <w:rPr>
          <w:rFonts w:ascii="Times New Roman" w:eastAsia="Times New Roman" w:hAnsi="Times New Roman" w:cs="Times New Roman"/>
          <w:sz w:val="25"/>
          <w:szCs w:val="25"/>
        </w:rPr>
        <w:t>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</w:t>
      </w:r>
      <w:r>
        <w:rPr>
          <w:rFonts w:ascii="Times New Roman" w:eastAsia="Times New Roman" w:hAnsi="Times New Roman" w:cs="Times New Roman"/>
          <w:sz w:val="25"/>
          <w:szCs w:val="25"/>
        </w:rPr>
        <w:t>ирово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й </w:t>
      </w:r>
      <w:r>
        <w:rPr>
          <w:rFonts w:ascii="Times New Roman" w:eastAsia="Times New Roman" w:hAnsi="Times New Roman" w:cs="Times New Roman"/>
          <w:sz w:val="25"/>
          <w:szCs w:val="25"/>
        </w:rPr>
        <w:t>судь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15.33 КоАП РФ в отношении: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Шамрай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Сергея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Шамрай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являясь должностным лицом –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ООО «ПАБЛИКО», расположенного по адресу: </w:t>
      </w:r>
      <w:r>
        <w:rPr>
          <w:rStyle w:val="cat-UserDefinedgrp-42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коном сроки до </w:t>
      </w:r>
      <w:r>
        <w:rPr>
          <w:rFonts w:ascii="Times New Roman" w:eastAsia="Times New Roman" w:hAnsi="Times New Roman" w:cs="Times New Roman"/>
          <w:sz w:val="25"/>
          <w:szCs w:val="25"/>
        </w:rPr>
        <w:t>28.04.2026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  <w:sz w:val="25"/>
          <w:szCs w:val="25"/>
        </w:rPr>
        <w:t>1 квартал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007111824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Шамрай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полученной </w:t>
      </w:r>
      <w:r>
        <w:rPr>
          <w:rFonts w:ascii="Times New Roman" w:eastAsia="Times New Roman" w:hAnsi="Times New Roman" w:cs="Times New Roman"/>
          <w:sz w:val="25"/>
          <w:szCs w:val="25"/>
        </w:rPr>
        <w:t>электронно</w:t>
      </w:r>
      <w:r>
        <w:rPr>
          <w:rFonts w:ascii="Times New Roman" w:eastAsia="Times New Roman" w:hAnsi="Times New Roman" w:cs="Times New Roman"/>
          <w:sz w:val="25"/>
          <w:szCs w:val="25"/>
        </w:rPr>
        <w:t>, в судебное заседание не явил</w:t>
      </w:r>
      <w:r>
        <w:rPr>
          <w:rFonts w:ascii="Times New Roman" w:eastAsia="Times New Roman" w:hAnsi="Times New Roman" w:cs="Times New Roman"/>
          <w:sz w:val="25"/>
          <w:szCs w:val="25"/>
        </w:rPr>
        <w:t>ся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Шамрай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5"/>
          <w:szCs w:val="25"/>
        </w:rPr>
        <w:t>Шамрай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1455563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10</w:t>
      </w:r>
      <w:r>
        <w:rPr>
          <w:rFonts w:ascii="Times New Roman" w:eastAsia="Times New Roman" w:hAnsi="Times New Roman" w:cs="Times New Roman"/>
          <w:sz w:val="25"/>
          <w:szCs w:val="25"/>
        </w:rPr>
        <w:t>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копия списка внут</w:t>
      </w:r>
      <w:r>
        <w:rPr>
          <w:rFonts w:ascii="Times New Roman" w:eastAsia="Times New Roman" w:hAnsi="Times New Roman" w:cs="Times New Roman"/>
          <w:sz w:val="25"/>
          <w:szCs w:val="25"/>
        </w:rPr>
        <w:t>ренних почтовых отправлений от 1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>.07.2026 года;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скриншот обращение </w:t>
      </w:r>
      <w:r>
        <w:rPr>
          <w:rFonts w:ascii="Times New Roman" w:eastAsia="Times New Roman" w:hAnsi="Times New Roman" w:cs="Times New Roman"/>
          <w:sz w:val="25"/>
          <w:szCs w:val="25"/>
        </w:rPr>
        <w:t>ЕФС-1-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26-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007111824 от 07.05.2026 </w:t>
      </w:r>
      <w:r>
        <w:rPr>
          <w:rFonts w:ascii="Times New Roman" w:eastAsia="Times New Roman" w:hAnsi="Times New Roman" w:cs="Times New Roman"/>
          <w:sz w:val="25"/>
          <w:szCs w:val="25"/>
        </w:rPr>
        <w:t>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  <w:sz w:val="25"/>
          <w:szCs w:val="25"/>
        </w:rPr>
        <w:t>истративном правонарушении 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копия списка внутр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  <w:sz w:val="25"/>
          <w:szCs w:val="25"/>
        </w:rPr>
        <w:t>20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ч. 1 ст. 24 ФЗ от 24.07.1998 г</w:t>
      </w:r>
      <w:r>
        <w:rPr>
          <w:rFonts w:ascii="Times New Roman" w:eastAsia="Times New Roman" w:hAnsi="Times New Roman" w:cs="Times New Roman"/>
          <w:sz w:val="25"/>
          <w:szCs w:val="25"/>
        </w:rPr>
        <w:t>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125-ФЗ "Об обязательном социальном страховании от несчастных случаев на производстве и профессиональных заболеваний" (с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 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года </w:t>
      </w:r>
      <w:r>
        <w:rPr>
          <w:rFonts w:ascii="Times New Roman" w:eastAsia="Times New Roman" w:hAnsi="Times New Roman" w:cs="Times New Roman"/>
          <w:sz w:val="25"/>
          <w:szCs w:val="25"/>
        </w:rPr>
        <w:t>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Шамрай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 ст. 29.9-29.11 КоАП РФ, мировой судья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Шамрай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Сергея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ым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  <w:sz w:val="25"/>
          <w:szCs w:val="25"/>
        </w:rPr>
        <w:t>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Оплату штрафа производить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ОСФР по ХМАО-Югре,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  <w:sz w:val="25"/>
          <w:szCs w:val="25"/>
        </w:rPr>
        <w:t>79786021007260112753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</w:t>
      </w:r>
      <w:r>
        <w:rPr>
          <w:rFonts w:ascii="Times New Roman" w:eastAsia="Times New Roman" w:hAnsi="Times New Roman" w:cs="Times New Roman"/>
          <w:sz w:val="25"/>
          <w:szCs w:val="25"/>
        </w:rPr>
        <w:t>ирово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й </w:t>
      </w:r>
      <w:r>
        <w:rPr>
          <w:rFonts w:ascii="Times New Roman" w:eastAsia="Times New Roman" w:hAnsi="Times New Roman" w:cs="Times New Roman"/>
          <w:sz w:val="25"/>
          <w:szCs w:val="25"/>
        </w:rPr>
        <w:t>судь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12.08</w:t>
      </w:r>
      <w:r>
        <w:rPr>
          <w:rFonts w:ascii="Times New Roman" w:eastAsia="Times New Roman" w:hAnsi="Times New Roman" w:cs="Times New Roman"/>
          <w:sz w:val="25"/>
          <w:szCs w:val="25"/>
        </w:rPr>
        <w:t>.2026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5"/>
          <w:szCs w:val="25"/>
        </w:rPr>
        <w:t>1017</w:t>
      </w:r>
      <w:r>
        <w:rPr>
          <w:rFonts w:ascii="Times New Roman" w:eastAsia="Times New Roman" w:hAnsi="Times New Roman" w:cs="Times New Roman"/>
          <w:sz w:val="25"/>
          <w:szCs w:val="25"/>
        </w:rPr>
        <w:t>-261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20">
    <w:name w:val="cat-UserDefined grp-42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